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4A74F6F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F251B7">
        <w:t>10021845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4D825D0C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93564C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93564C" w:rsidRPr="0093564C">
        <w:rPr>
          <w:rFonts w:cs="Arial"/>
          <w:b/>
          <w:bCs/>
          <w:szCs w:val="22"/>
        </w:rPr>
        <w:t>150.000,00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C282582" w:rsidR="00DE3C1A" w:rsidRPr="001E1B9C" w:rsidRDefault="00074A24" w:rsidP="0093564C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93564C">
        <w:rPr>
          <w:b/>
          <w:bCs/>
          <w:color w:val="000000" w:themeColor="text1"/>
        </w:rPr>
        <w:t xml:space="preserve"> </w:t>
      </w:r>
      <w:r w:rsidR="0093564C" w:rsidRPr="0093564C">
        <w:rPr>
          <w:b/>
          <w:bCs/>
        </w:rPr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243CD302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D623A">
        <w:t>EUR </w:t>
      </w:r>
      <w:r w:rsidR="008D623A" w:rsidRPr="008D623A">
        <w:t>50.000,00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3615330D" w:rsidR="00074A24" w:rsidRPr="008D623A" w:rsidRDefault="00074A24" w:rsidP="00074A24">
      <w:pPr>
        <w:pStyle w:val="Textkrper"/>
        <w:rPr>
          <w:color w:val="000000" w:themeColor="text1"/>
          <w:lang w:val="fr-FR"/>
        </w:rPr>
      </w:pPr>
      <w:r w:rsidRPr="008D623A">
        <w:rPr>
          <w:b w:val="0"/>
          <w:color w:val="000000" w:themeColor="text1"/>
          <w:lang w:val="fr-FR"/>
        </w:rPr>
        <w:t>At least</w:t>
      </w:r>
      <w:r w:rsidR="001C25A4" w:rsidRPr="008D623A">
        <w:rPr>
          <w:b w:val="0"/>
          <w:color w:val="000000" w:themeColor="text1"/>
          <w:lang w:val="fr-FR"/>
        </w:rPr>
        <w:t xml:space="preserve"> </w:t>
      </w:r>
      <w:r w:rsidR="008D623A" w:rsidRPr="006F0101">
        <w:rPr>
          <w:bCs w:val="0"/>
          <w:color w:val="000000" w:themeColor="text1"/>
          <w:lang w:val="fr-FR"/>
        </w:rPr>
        <w:t>1</w:t>
      </w:r>
      <w:r w:rsidR="008D623A" w:rsidRPr="008D623A">
        <w:rPr>
          <w:b w:val="0"/>
          <w:color w:val="000000" w:themeColor="text1"/>
          <w:lang w:val="fr-FR"/>
        </w:rPr>
        <w:t xml:space="preserve"> </w:t>
      </w:r>
      <w:r w:rsidR="00CA750F" w:rsidRPr="008D623A">
        <w:rPr>
          <w:b w:val="0"/>
          <w:color w:val="000000" w:themeColor="text1"/>
          <w:lang w:val="fr-FR"/>
        </w:rPr>
        <w:t xml:space="preserve">reference </w:t>
      </w:r>
      <w:r w:rsidRPr="008D623A">
        <w:rPr>
          <w:b w:val="0"/>
          <w:color w:val="000000" w:themeColor="text1"/>
          <w:lang w:val="fr-FR"/>
        </w:rPr>
        <w:t xml:space="preserve">project(s) in the field of </w:t>
      </w:r>
      <w:bookmarkStart w:id="42" w:name="_Hlk124872240"/>
      <w:r w:rsidR="008D623A">
        <w:rPr>
          <w:b w:val="0"/>
          <w:lang w:val="fr-FR"/>
        </w:rPr>
        <w:t>« </w:t>
      </w:r>
      <w:r w:rsidR="008D623A" w:rsidRPr="006F0101">
        <w:rPr>
          <w:bCs w:val="0"/>
          <w:lang w:val="fr-FR"/>
        </w:rPr>
        <w:t>l'appui-conseil sur le contrôle fiscal dans le secteur extractif</w:t>
      </w:r>
      <w:r w:rsidR="008D623A" w:rsidRPr="006F0101">
        <w:rPr>
          <w:bCs w:val="0"/>
          <w:lang w:val="fr-FR"/>
        </w:rPr>
        <w:t> </w:t>
      </w:r>
      <w:r w:rsidR="008D623A">
        <w:rPr>
          <w:b w:val="0"/>
          <w:lang w:val="fr-FR"/>
        </w:rPr>
        <w:t>»</w:t>
      </w:r>
    </w:p>
    <w:bookmarkEnd w:id="42"/>
    <w:p w14:paraId="200EC6B6" w14:textId="44833C57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6F0101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6F0101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the country "/>
            </w:textInput>
          </w:ffData>
        </w:fldChar>
      </w:r>
      <w:r w:rsidR="006F0101">
        <w:rPr>
          <w:bCs w:val="0"/>
        </w:rPr>
        <w:instrText xml:space="preserve"> FORMTEXT </w:instrText>
      </w:r>
      <w:r w:rsidR="006F0101">
        <w:rPr>
          <w:bCs w:val="0"/>
        </w:rPr>
      </w:r>
      <w:r w:rsidR="006F0101">
        <w:rPr>
          <w:bCs w:val="0"/>
        </w:rPr>
        <w:fldChar w:fldCharType="separate"/>
      </w:r>
      <w:r w:rsidR="006F0101">
        <w:rPr>
          <w:bCs w:val="0"/>
          <w:noProof/>
        </w:rPr>
        <w:t xml:space="preserve">in the country </w:t>
      </w:r>
      <w:r w:rsidR="006F0101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374A4C">
        <w:rPr>
          <w:bCs w:val="0"/>
        </w:rPr>
        <w:t>Democratic Republic of the Congo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1F9E" w14:textId="77777777" w:rsidR="000133BE" w:rsidRDefault="000133BE" w:rsidP="00A637D0">
      <w:r>
        <w:separator/>
      </w:r>
    </w:p>
  </w:endnote>
  <w:endnote w:type="continuationSeparator" w:id="0">
    <w:p w14:paraId="1F5BD12A" w14:textId="77777777" w:rsidR="000133BE" w:rsidRDefault="000133B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7ABB" w14:textId="77777777" w:rsidR="000133BE" w:rsidRDefault="000133BE" w:rsidP="00A637D0">
      <w:r>
        <w:separator/>
      </w:r>
    </w:p>
  </w:footnote>
  <w:footnote w:type="continuationSeparator" w:id="0">
    <w:p w14:paraId="3258637D" w14:textId="77777777" w:rsidR="000133BE" w:rsidRDefault="000133BE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133BE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133BE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133BE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33BE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4A4C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0101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D623A"/>
    <w:rsid w:val="008E3230"/>
    <w:rsid w:val="008F33D5"/>
    <w:rsid w:val="008F5A73"/>
    <w:rsid w:val="008F6E7E"/>
    <w:rsid w:val="00904E6F"/>
    <w:rsid w:val="00905968"/>
    <w:rsid w:val="00905B81"/>
    <w:rsid w:val="00914472"/>
    <w:rsid w:val="0091691F"/>
    <w:rsid w:val="009239DC"/>
    <w:rsid w:val="00927094"/>
    <w:rsid w:val="00930DA7"/>
    <w:rsid w:val="0093564C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338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1B7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8F6E7E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AF79D5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04338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1743</Words>
  <Characters>10981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Tchakarova, Guergana GIZ</cp:lastModifiedBy>
  <cp:revision>7</cp:revision>
  <cp:lastPrinted>2018-02-16T12:47:00Z</cp:lastPrinted>
  <dcterms:created xsi:type="dcterms:W3CDTF">2026-03-05T12:04:00Z</dcterms:created>
  <dcterms:modified xsi:type="dcterms:W3CDTF">2026-06-22T14:32:00Z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